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CCD3B6" w14:textId="77777777" w:rsidR="00C136DC" w:rsidRDefault="00C136DC" w:rsidP="00C136DC">
      <w:pPr>
        <w:jc w:val="center"/>
        <w:rPr>
          <w:b/>
          <w:sz w:val="28"/>
          <w:szCs w:val="28"/>
        </w:rPr>
      </w:pPr>
      <w:bookmarkStart w:id="0" w:name="_GoBack"/>
      <w:bookmarkEnd w:id="0"/>
    </w:p>
    <w:p w14:paraId="59E2F230" w14:textId="77777777" w:rsidR="00C136DC" w:rsidRDefault="000435BA" w:rsidP="00B94865">
      <w:pPr>
        <w:spacing w:after="0" w:line="240" w:lineRule="auto"/>
        <w:jc w:val="center"/>
        <w:rPr>
          <w:b/>
          <w:sz w:val="28"/>
          <w:szCs w:val="28"/>
        </w:rPr>
      </w:pPr>
      <w:r>
        <w:rPr>
          <w:b/>
          <w:sz w:val="28"/>
          <w:szCs w:val="28"/>
        </w:rPr>
        <w:t>Bio-Identical Hormone Replacement Therapy</w:t>
      </w:r>
      <w:r w:rsidR="00B94865">
        <w:rPr>
          <w:b/>
          <w:sz w:val="28"/>
          <w:szCs w:val="28"/>
        </w:rPr>
        <w:t xml:space="preserve"> (BHRT)</w:t>
      </w:r>
    </w:p>
    <w:p w14:paraId="72720C0D" w14:textId="77777777" w:rsidR="000435BA" w:rsidRPr="00B94865" w:rsidRDefault="000435BA" w:rsidP="00B94865">
      <w:pPr>
        <w:spacing w:after="0" w:line="240" w:lineRule="auto"/>
        <w:jc w:val="center"/>
        <w:rPr>
          <w:b/>
          <w:sz w:val="24"/>
          <w:szCs w:val="24"/>
        </w:rPr>
      </w:pPr>
      <w:r w:rsidRPr="00B94865">
        <w:rPr>
          <w:b/>
          <w:sz w:val="24"/>
          <w:szCs w:val="24"/>
        </w:rPr>
        <w:t>New Patient Information</w:t>
      </w:r>
    </w:p>
    <w:p w14:paraId="1C454F27" w14:textId="77777777" w:rsidR="00B94865" w:rsidRPr="004F23AA" w:rsidRDefault="00B94865" w:rsidP="00B94865">
      <w:pPr>
        <w:spacing w:after="0" w:line="240" w:lineRule="auto"/>
      </w:pPr>
      <w:r w:rsidRPr="004F23AA">
        <w:t>Thank you for your interest in BHRT. The contents of this package are your first step to restore your vitality. We look forward to partnering with you to help you feel your best again. Please take time to complete the following items:</w:t>
      </w:r>
    </w:p>
    <w:p w14:paraId="29FA4B88" w14:textId="77777777" w:rsidR="00B94865" w:rsidRPr="004F23AA" w:rsidRDefault="00B94865" w:rsidP="00B94865">
      <w:pPr>
        <w:pStyle w:val="ListParagraph"/>
        <w:numPr>
          <w:ilvl w:val="0"/>
          <w:numId w:val="7"/>
        </w:numPr>
        <w:spacing w:after="0" w:line="240" w:lineRule="auto"/>
      </w:pPr>
      <w:r w:rsidRPr="004F23AA">
        <w:t xml:space="preserve">Review BHRT Frequently Asked Questions (FAQs) </w:t>
      </w:r>
    </w:p>
    <w:p w14:paraId="02307B60" w14:textId="77777777" w:rsidR="00B94865" w:rsidRPr="004F23AA" w:rsidRDefault="00B94865" w:rsidP="00B94865">
      <w:pPr>
        <w:pStyle w:val="ListParagraph"/>
        <w:numPr>
          <w:ilvl w:val="0"/>
          <w:numId w:val="7"/>
        </w:numPr>
        <w:spacing w:after="0" w:line="240" w:lineRule="auto"/>
      </w:pPr>
      <w:r w:rsidRPr="004F23AA">
        <w:t xml:space="preserve">Fill out the Health Questionnaire. Please be sure to print legibly and answer all the questions as completely as possible. </w:t>
      </w:r>
    </w:p>
    <w:p w14:paraId="18F9B29F" w14:textId="77777777" w:rsidR="00B94865" w:rsidRPr="004F23AA" w:rsidRDefault="00B94865" w:rsidP="00B94865">
      <w:pPr>
        <w:pStyle w:val="ListParagraph"/>
        <w:numPr>
          <w:ilvl w:val="0"/>
          <w:numId w:val="7"/>
        </w:numPr>
        <w:spacing w:after="0" w:line="240" w:lineRule="auto"/>
      </w:pPr>
      <w:r w:rsidRPr="004F23AA">
        <w:t xml:space="preserve">Call the office at XXX-XXX-XXXX to schedule your consultation appointment or if you have additional questions. </w:t>
      </w:r>
    </w:p>
    <w:p w14:paraId="3E463FB4" w14:textId="77777777" w:rsidR="00B94865" w:rsidRPr="004F23AA" w:rsidRDefault="00B94865" w:rsidP="00B94865">
      <w:pPr>
        <w:spacing w:after="0" w:line="240" w:lineRule="auto"/>
      </w:pPr>
      <w:r w:rsidRPr="004F23AA">
        <w:t>Here are the steps to personalize your BHRT- (By Appointment)</w:t>
      </w:r>
    </w:p>
    <w:p w14:paraId="2806A0E0" w14:textId="77777777" w:rsidR="00B94865" w:rsidRPr="004F23AA" w:rsidRDefault="00B94865" w:rsidP="00B94865">
      <w:pPr>
        <w:spacing w:after="0" w:line="240" w:lineRule="auto"/>
        <w:jc w:val="center"/>
        <w:rPr>
          <w:b/>
        </w:rPr>
      </w:pPr>
    </w:p>
    <w:p w14:paraId="21568BF7" w14:textId="77777777" w:rsidR="00C136DC" w:rsidRPr="004F23AA" w:rsidRDefault="00C136DC" w:rsidP="00C136DC">
      <w:pPr>
        <w:pStyle w:val="NoSpacing"/>
        <w:numPr>
          <w:ilvl w:val="0"/>
          <w:numId w:val="1"/>
        </w:numPr>
      </w:pPr>
      <w:r w:rsidRPr="004F23AA">
        <w:t>Initial Consultation – 30-45 minutes</w:t>
      </w:r>
    </w:p>
    <w:p w14:paraId="10444D5D" w14:textId="44C55D6B" w:rsidR="00C136DC" w:rsidRPr="004F23AA" w:rsidRDefault="00C136DC" w:rsidP="00C136DC">
      <w:pPr>
        <w:pStyle w:val="NoSpacing"/>
        <w:numPr>
          <w:ilvl w:val="0"/>
          <w:numId w:val="2"/>
        </w:numPr>
      </w:pPr>
      <w:r w:rsidRPr="004F23AA">
        <w:t>Completion of health questionnaire – discuss symptoms, medical history, problems</w:t>
      </w:r>
      <w:r w:rsidR="00806607">
        <w:t>,</w:t>
      </w:r>
      <w:r w:rsidRPr="004F23AA">
        <w:t xml:space="preserve"> etc</w:t>
      </w:r>
      <w:r w:rsidR="00806607">
        <w:t>.</w:t>
      </w:r>
    </w:p>
    <w:p w14:paraId="275898F7" w14:textId="77777777" w:rsidR="00C136DC" w:rsidRPr="004F23AA" w:rsidRDefault="00C136DC" w:rsidP="00C136DC">
      <w:pPr>
        <w:pStyle w:val="NoSpacing"/>
        <w:numPr>
          <w:ilvl w:val="0"/>
          <w:numId w:val="2"/>
        </w:numPr>
      </w:pPr>
      <w:r w:rsidRPr="004F23AA">
        <w:t xml:space="preserve">Order labs – </w:t>
      </w:r>
    </w:p>
    <w:p w14:paraId="0CF10DB5" w14:textId="77777777" w:rsidR="00C136DC" w:rsidRPr="004F23AA" w:rsidRDefault="00C136DC" w:rsidP="00C136DC">
      <w:pPr>
        <w:pStyle w:val="NoSpacing"/>
        <w:ind w:left="1080"/>
      </w:pPr>
      <w:r w:rsidRPr="004F23AA">
        <w:rPr>
          <w:u w:val="single"/>
        </w:rPr>
        <w:t>Female</w:t>
      </w:r>
      <w:r w:rsidR="00B94865" w:rsidRPr="004F23AA">
        <w:rPr>
          <w:u w:val="single"/>
        </w:rPr>
        <w:t xml:space="preserve"> patients</w:t>
      </w:r>
      <w:r w:rsidR="00B94865" w:rsidRPr="004F23AA">
        <w:t xml:space="preserve"> will have the following tests</w:t>
      </w:r>
      <w:r w:rsidRPr="004F23AA">
        <w:t xml:space="preserve"> – Estradiol, Progesterone, Testosterone, DHEA, and H&amp;H</w:t>
      </w:r>
    </w:p>
    <w:p w14:paraId="16A7814B" w14:textId="77777777" w:rsidR="00B94865" w:rsidRPr="004F23AA" w:rsidRDefault="00B94865" w:rsidP="00B94865">
      <w:pPr>
        <w:pStyle w:val="NoSpacing"/>
        <w:ind w:left="1080"/>
      </w:pPr>
      <w:r w:rsidRPr="004F23AA">
        <w:t>It is recommended that all female patients have current mammogram (done annually going forward) and current annual pelvic exam</w:t>
      </w:r>
    </w:p>
    <w:p w14:paraId="3317D7FD" w14:textId="77777777" w:rsidR="00C136DC" w:rsidRPr="004F23AA" w:rsidRDefault="00C136DC" w:rsidP="00C136DC">
      <w:pPr>
        <w:pStyle w:val="NoSpacing"/>
        <w:ind w:left="1080"/>
      </w:pPr>
      <w:r w:rsidRPr="004F23AA">
        <w:rPr>
          <w:u w:val="single"/>
        </w:rPr>
        <w:t xml:space="preserve">Males </w:t>
      </w:r>
      <w:r w:rsidR="00B94865" w:rsidRPr="004F23AA">
        <w:rPr>
          <w:u w:val="single"/>
        </w:rPr>
        <w:t>patients</w:t>
      </w:r>
      <w:r w:rsidR="00B94865" w:rsidRPr="004F23AA">
        <w:t xml:space="preserve"> will have the following tests </w:t>
      </w:r>
      <w:r w:rsidRPr="004F23AA">
        <w:t>– Testosterone, Estradiol, DHEA, H&amp;H, and PSA</w:t>
      </w:r>
    </w:p>
    <w:p w14:paraId="34C5D22A" w14:textId="77777777" w:rsidR="00C136DC" w:rsidRPr="004F23AA" w:rsidRDefault="00C136DC" w:rsidP="00C136DC">
      <w:pPr>
        <w:pStyle w:val="NoSpacing"/>
        <w:ind w:left="1080"/>
      </w:pPr>
      <w:r w:rsidRPr="004F23AA">
        <w:t>It is recommended that all male patients have current PSA and digital Prostate Exam</w:t>
      </w:r>
    </w:p>
    <w:p w14:paraId="241C5327" w14:textId="77777777" w:rsidR="00C136DC" w:rsidRPr="004F23AA" w:rsidRDefault="00B94865" w:rsidP="00C136DC">
      <w:pPr>
        <w:pStyle w:val="NoSpacing"/>
        <w:ind w:left="1080"/>
      </w:pPr>
      <w:r w:rsidRPr="004F23AA">
        <w:t>(</w:t>
      </w:r>
      <w:r w:rsidRPr="004F23AA">
        <w:rPr>
          <w:i/>
        </w:rPr>
        <w:t>You may</w:t>
      </w:r>
      <w:r w:rsidR="00C136DC" w:rsidRPr="004F23AA">
        <w:rPr>
          <w:i/>
        </w:rPr>
        <w:t xml:space="preserve"> </w:t>
      </w:r>
      <w:r w:rsidRPr="004F23AA">
        <w:rPr>
          <w:i/>
        </w:rPr>
        <w:t xml:space="preserve">be able to </w:t>
      </w:r>
      <w:r w:rsidR="00C136DC" w:rsidRPr="004F23AA">
        <w:rPr>
          <w:i/>
        </w:rPr>
        <w:t>req</w:t>
      </w:r>
      <w:r w:rsidRPr="004F23AA">
        <w:rPr>
          <w:i/>
        </w:rPr>
        <w:t>uest</w:t>
      </w:r>
      <w:r w:rsidR="00C136DC" w:rsidRPr="004F23AA">
        <w:rPr>
          <w:i/>
        </w:rPr>
        <w:t xml:space="preserve"> these reports from </w:t>
      </w:r>
      <w:r w:rsidRPr="004F23AA">
        <w:rPr>
          <w:i/>
        </w:rPr>
        <w:t>your</w:t>
      </w:r>
      <w:r w:rsidR="00C136DC" w:rsidRPr="004F23AA">
        <w:rPr>
          <w:i/>
        </w:rPr>
        <w:t xml:space="preserve"> Family Doc</w:t>
      </w:r>
      <w:r w:rsidRPr="004F23AA">
        <w:rPr>
          <w:i/>
        </w:rPr>
        <w:t>tor or OB/GYN if you have had these tests recently.</w:t>
      </w:r>
      <w:r w:rsidRPr="004F23AA">
        <w:t>)</w:t>
      </w:r>
    </w:p>
    <w:p w14:paraId="6DAEB3FD" w14:textId="77777777" w:rsidR="00C136DC" w:rsidRPr="004F23AA" w:rsidRDefault="00C136DC" w:rsidP="00C136DC">
      <w:pPr>
        <w:pStyle w:val="NoSpacing"/>
        <w:numPr>
          <w:ilvl w:val="0"/>
          <w:numId w:val="2"/>
        </w:numPr>
      </w:pPr>
      <w:r w:rsidRPr="004F23AA">
        <w:t>Schedule first insertion</w:t>
      </w:r>
    </w:p>
    <w:p w14:paraId="623BF349" w14:textId="77777777" w:rsidR="00C136DC" w:rsidRPr="004F23AA" w:rsidRDefault="00C136DC" w:rsidP="00C136DC">
      <w:pPr>
        <w:pStyle w:val="NoSpacing"/>
        <w:ind w:left="1080"/>
      </w:pPr>
    </w:p>
    <w:p w14:paraId="30F11375" w14:textId="77777777" w:rsidR="00C136DC" w:rsidRPr="004F23AA" w:rsidRDefault="00B94865" w:rsidP="00C136DC">
      <w:pPr>
        <w:pStyle w:val="ListParagraph"/>
        <w:numPr>
          <w:ilvl w:val="0"/>
          <w:numId w:val="1"/>
        </w:numPr>
      </w:pPr>
      <w:r w:rsidRPr="004F23AA">
        <w:t xml:space="preserve">First Pellet </w:t>
      </w:r>
      <w:r w:rsidR="00C136DC" w:rsidRPr="004F23AA">
        <w:t xml:space="preserve">Insertion Appointment </w:t>
      </w:r>
    </w:p>
    <w:p w14:paraId="2B844479" w14:textId="77777777" w:rsidR="00B94865" w:rsidRPr="004F23AA" w:rsidRDefault="00B94865" w:rsidP="00B94865">
      <w:pPr>
        <w:pStyle w:val="ListParagraph"/>
        <w:numPr>
          <w:ilvl w:val="1"/>
          <w:numId w:val="3"/>
        </w:numPr>
      </w:pPr>
      <w:r w:rsidRPr="004F23AA">
        <w:t xml:space="preserve">Your </w:t>
      </w:r>
      <w:r w:rsidR="00865E08" w:rsidRPr="004F23AA">
        <w:t>provider</w:t>
      </w:r>
      <w:r w:rsidRPr="004F23AA">
        <w:t xml:space="preserve"> will go over your</w:t>
      </w:r>
      <w:r w:rsidR="00C136DC" w:rsidRPr="004F23AA">
        <w:t xml:space="preserve"> labs and make dosage recommendations</w:t>
      </w:r>
      <w:r w:rsidRPr="004F23AA">
        <w:t xml:space="preserve"> for your first pellet insertion.</w:t>
      </w:r>
    </w:p>
    <w:p w14:paraId="0C43AF0D" w14:textId="77777777" w:rsidR="001C06A0" w:rsidRPr="004F23AA" w:rsidRDefault="001C06A0" w:rsidP="00B94865">
      <w:pPr>
        <w:pStyle w:val="ListParagraph"/>
        <w:numPr>
          <w:ilvl w:val="1"/>
          <w:numId w:val="3"/>
        </w:numPr>
      </w:pPr>
      <w:r w:rsidRPr="004F23AA">
        <w:t>Schedule your lab appointment 3 weeks after initial insertion.</w:t>
      </w:r>
    </w:p>
    <w:p w14:paraId="1B9F3814" w14:textId="77777777" w:rsidR="00C136DC" w:rsidRPr="004F23AA" w:rsidRDefault="00C136DC" w:rsidP="00865E08">
      <w:pPr>
        <w:pStyle w:val="ListParagraph"/>
        <w:numPr>
          <w:ilvl w:val="1"/>
          <w:numId w:val="3"/>
        </w:numPr>
      </w:pPr>
      <w:r w:rsidRPr="004F23AA">
        <w:t>Schedule follow- up appointment for 30 days</w:t>
      </w:r>
      <w:r w:rsidR="001C06A0" w:rsidRPr="004F23AA">
        <w:t>.</w:t>
      </w:r>
      <w:r w:rsidRPr="004F23AA">
        <w:t xml:space="preserve"> </w:t>
      </w:r>
    </w:p>
    <w:p w14:paraId="46370D24" w14:textId="77777777" w:rsidR="00865E08" w:rsidRPr="004F23AA" w:rsidRDefault="00C136DC" w:rsidP="001C06A0">
      <w:pPr>
        <w:pStyle w:val="ListParagraph"/>
        <w:numPr>
          <w:ilvl w:val="0"/>
          <w:numId w:val="1"/>
        </w:numPr>
      </w:pPr>
      <w:r w:rsidRPr="004F23AA">
        <w:t>F</w:t>
      </w:r>
      <w:r w:rsidR="001C06A0" w:rsidRPr="004F23AA">
        <w:t>irst f</w:t>
      </w:r>
      <w:r w:rsidRPr="004F23AA">
        <w:t xml:space="preserve">ollow Up Appointment – </w:t>
      </w:r>
      <w:r w:rsidR="00865E08" w:rsidRPr="004F23AA">
        <w:t xml:space="preserve"> </w:t>
      </w:r>
    </w:p>
    <w:p w14:paraId="48FFE88E" w14:textId="364BF99F" w:rsidR="00C136DC" w:rsidRPr="004F23AA" w:rsidRDefault="00865E08" w:rsidP="00C136DC">
      <w:pPr>
        <w:pStyle w:val="ListParagraph"/>
        <w:numPr>
          <w:ilvl w:val="1"/>
          <w:numId w:val="5"/>
        </w:numPr>
      </w:pPr>
      <w:r w:rsidRPr="004F23AA">
        <w:t xml:space="preserve">Your provider will go over your </w:t>
      </w:r>
      <w:r w:rsidR="000F4419" w:rsidRPr="004F23AA">
        <w:t>3-week</w:t>
      </w:r>
      <w:r w:rsidRPr="004F23AA">
        <w:t xml:space="preserve"> lab results with you as well as your follow up </w:t>
      </w:r>
      <w:r w:rsidR="00C136DC" w:rsidRPr="004F23AA">
        <w:t>health questionnaire for symptom changes</w:t>
      </w:r>
      <w:r w:rsidRPr="004F23AA">
        <w:t>.</w:t>
      </w:r>
      <w:r w:rsidR="001C06A0" w:rsidRPr="004F23AA">
        <w:t xml:space="preserve"> </w:t>
      </w:r>
    </w:p>
    <w:p w14:paraId="1C897E8F" w14:textId="77777777" w:rsidR="00C136DC" w:rsidRPr="004F23AA" w:rsidRDefault="00C136DC" w:rsidP="00C136DC">
      <w:pPr>
        <w:pStyle w:val="ListParagraph"/>
        <w:numPr>
          <w:ilvl w:val="1"/>
          <w:numId w:val="5"/>
        </w:numPr>
      </w:pPr>
      <w:r w:rsidRPr="004F23AA">
        <w:t xml:space="preserve">Schedule </w:t>
      </w:r>
      <w:r w:rsidR="00865E08" w:rsidRPr="004F23AA">
        <w:t xml:space="preserve">second insertion and/or </w:t>
      </w:r>
      <w:r w:rsidRPr="004F23AA">
        <w:t>labs</w:t>
      </w:r>
      <w:r w:rsidR="00865E08" w:rsidRPr="004F23AA">
        <w:t>. *Note: Labs will need</w:t>
      </w:r>
      <w:r w:rsidRPr="004F23AA">
        <w:t xml:space="preserve"> to be done prior to the 2</w:t>
      </w:r>
      <w:r w:rsidRPr="004F23AA">
        <w:rPr>
          <w:vertAlign w:val="superscript"/>
        </w:rPr>
        <w:t>nd</w:t>
      </w:r>
      <w:r w:rsidRPr="004F23AA">
        <w:t xml:space="preserve"> insertion appointment. </w:t>
      </w:r>
    </w:p>
    <w:p w14:paraId="61C8E7CC" w14:textId="77777777" w:rsidR="00C136DC" w:rsidRPr="004F23AA" w:rsidRDefault="00C136DC" w:rsidP="00C136DC">
      <w:pPr>
        <w:pStyle w:val="ListParagraph"/>
        <w:numPr>
          <w:ilvl w:val="0"/>
          <w:numId w:val="1"/>
        </w:numPr>
      </w:pPr>
      <w:r w:rsidRPr="004F23AA">
        <w:t>Second Insertion Appointment</w:t>
      </w:r>
    </w:p>
    <w:p w14:paraId="7371719F" w14:textId="77777777" w:rsidR="00C136DC" w:rsidRPr="004F23AA" w:rsidRDefault="001C06A0" w:rsidP="00C136DC">
      <w:pPr>
        <w:pStyle w:val="ListParagraph"/>
        <w:numPr>
          <w:ilvl w:val="1"/>
          <w:numId w:val="6"/>
        </w:numPr>
      </w:pPr>
      <w:r w:rsidRPr="004F23AA">
        <w:t xml:space="preserve">Evaluate labs and health questionnaire for symptom changes; address quality of life. </w:t>
      </w:r>
    </w:p>
    <w:p w14:paraId="6220CBE8" w14:textId="77777777" w:rsidR="00C136DC" w:rsidRPr="004F23AA" w:rsidRDefault="00C136DC" w:rsidP="00C136DC">
      <w:pPr>
        <w:pStyle w:val="ListParagraph"/>
        <w:numPr>
          <w:ilvl w:val="1"/>
          <w:numId w:val="6"/>
        </w:numPr>
      </w:pPr>
      <w:r w:rsidRPr="004F23AA">
        <w:t xml:space="preserve">Schedule </w:t>
      </w:r>
      <w:r w:rsidR="001C06A0" w:rsidRPr="004F23AA">
        <w:t>your next pellet</w:t>
      </w:r>
      <w:r w:rsidRPr="004F23AA">
        <w:t xml:space="preserve"> insertion appointment.</w:t>
      </w:r>
    </w:p>
    <w:p w14:paraId="49D0427C" w14:textId="77777777" w:rsidR="000F4419" w:rsidRDefault="000F4419" w:rsidP="002E6F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Helvetica" w:hAnsi="Helvetica" w:cs="Helvetica"/>
          <w:b/>
          <w:sz w:val="28"/>
          <w:szCs w:val="28"/>
        </w:rPr>
      </w:pPr>
    </w:p>
    <w:p w14:paraId="55935AA6" w14:textId="77777777" w:rsidR="000F4419" w:rsidRDefault="000F4419" w:rsidP="002E6F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Helvetica" w:hAnsi="Helvetica" w:cs="Helvetica"/>
          <w:b/>
          <w:sz w:val="28"/>
          <w:szCs w:val="28"/>
        </w:rPr>
      </w:pPr>
    </w:p>
    <w:p w14:paraId="110976B6" w14:textId="77777777" w:rsidR="000F4419" w:rsidRDefault="000F4419" w:rsidP="002E6F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Helvetica" w:hAnsi="Helvetica" w:cs="Helvetica"/>
          <w:b/>
          <w:sz w:val="28"/>
          <w:szCs w:val="28"/>
        </w:rPr>
      </w:pPr>
    </w:p>
    <w:p w14:paraId="158E9822" w14:textId="44CCDD15" w:rsidR="002E6F5D" w:rsidRPr="002E6F5D" w:rsidRDefault="002E6F5D" w:rsidP="002E6F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b/>
          <w:sz w:val="28"/>
          <w:szCs w:val="28"/>
        </w:rPr>
      </w:pPr>
      <w:r w:rsidRPr="002E6F5D">
        <w:rPr>
          <w:rFonts w:ascii="Helvetica" w:hAnsi="Helvetica" w:cs="Helvetica"/>
          <w:b/>
          <w:sz w:val="28"/>
          <w:szCs w:val="28"/>
        </w:rPr>
        <w:t>Hormone Replacement Fee Acknowledgement</w:t>
      </w:r>
    </w:p>
    <w:p w14:paraId="1F3B79E5" w14:textId="7FA14631" w:rsidR="00EC5DB4" w:rsidRPr="004F23AA" w:rsidRDefault="001C06A0" w:rsidP="00EC5D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Helvetica"/>
        </w:rPr>
      </w:pPr>
      <w:r w:rsidRPr="004F23AA">
        <w:t>Preventative medicine and BHRT is a unique practice and considered a form of alternative medicine. Even t</w:t>
      </w:r>
      <w:r w:rsidR="00976B66" w:rsidRPr="004F23AA">
        <w:t>h</w:t>
      </w:r>
      <w:r w:rsidR="00AF640A">
        <w:t>ough</w:t>
      </w:r>
      <w:r w:rsidRPr="004F23AA">
        <w:t xml:space="preserve"> our providers are board certified medical </w:t>
      </w:r>
      <w:r w:rsidR="00976B66" w:rsidRPr="004F23AA">
        <w:t>practitioners</w:t>
      </w:r>
      <w:r w:rsidRPr="004F23AA">
        <w:t xml:space="preserve"> and NPs, </w:t>
      </w:r>
      <w:r w:rsidR="00976B66" w:rsidRPr="004F23AA">
        <w:rPr>
          <w:rFonts w:cs="Helvetica"/>
        </w:rPr>
        <w:t>i</w:t>
      </w:r>
      <w:r w:rsidR="00EC5DB4" w:rsidRPr="004F23AA">
        <w:rPr>
          <w:rFonts w:cs="Helvetica"/>
        </w:rPr>
        <w:t xml:space="preserve">nsurance does not recognize it as necessary medicine but is considered like plastic surgery (Aesthetic Medicine) and therefore is not covered by health insurance in most cases. </w:t>
      </w:r>
    </w:p>
    <w:p w14:paraId="47C00E46" w14:textId="77777777" w:rsidR="00EC5DB4" w:rsidRPr="004F23AA" w:rsidRDefault="00EC5DB4" w:rsidP="00EC5D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Helvetica"/>
        </w:rPr>
      </w:pPr>
    </w:p>
    <w:p w14:paraId="2DF0633B" w14:textId="77953D1C" w:rsidR="00C136DC" w:rsidRPr="004F23AA" w:rsidRDefault="00976B66" w:rsidP="00EC5DB4">
      <w:pPr>
        <w:rPr>
          <w:rFonts w:cs="Helvetica"/>
        </w:rPr>
      </w:pPr>
      <w:r w:rsidRPr="004F23AA">
        <w:rPr>
          <w:rFonts w:cs="Helvetica"/>
        </w:rPr>
        <w:t>Our</w:t>
      </w:r>
      <w:r w:rsidR="00EC5DB4" w:rsidRPr="004F23AA">
        <w:rPr>
          <w:rFonts w:cs="Helvetica"/>
        </w:rPr>
        <w:t xml:space="preserve"> BHRT service is not associated with any insurance company, which means they are not obligated to pay the services </w:t>
      </w:r>
      <w:r w:rsidRPr="004F23AA">
        <w:rPr>
          <w:rFonts w:cs="Helvetica"/>
        </w:rPr>
        <w:t>(</w:t>
      </w:r>
      <w:r w:rsidR="00EC5DB4" w:rsidRPr="004F23AA">
        <w:rPr>
          <w:rFonts w:cs="Helvetica"/>
        </w:rPr>
        <w:t>bloodwork</w:t>
      </w:r>
      <w:r w:rsidR="00AF640A">
        <w:rPr>
          <w:rFonts w:cs="Helvetica"/>
        </w:rPr>
        <w:t>,</w:t>
      </w:r>
      <w:r w:rsidR="00EC5DB4" w:rsidRPr="004F23AA">
        <w:rPr>
          <w:rFonts w:cs="Helvetica"/>
        </w:rPr>
        <w:t xml:space="preserve"> con</w:t>
      </w:r>
      <w:r w:rsidRPr="004F23AA">
        <w:rPr>
          <w:rFonts w:cs="Helvetica"/>
        </w:rPr>
        <w:t>sultation</w:t>
      </w:r>
      <w:r w:rsidR="00AF640A">
        <w:rPr>
          <w:rFonts w:cs="Helvetica"/>
        </w:rPr>
        <w:t>,</w:t>
      </w:r>
      <w:r w:rsidRPr="004F23AA">
        <w:rPr>
          <w:rFonts w:cs="Helvetica"/>
        </w:rPr>
        <w:t xml:space="preserve"> insertions or pallets).</w:t>
      </w:r>
      <w:r w:rsidR="00EC5DB4" w:rsidRPr="004F23AA">
        <w:rPr>
          <w:rFonts w:cs="Helvetica"/>
        </w:rPr>
        <w:t xml:space="preserve"> Our patients who have access to health savings accounts, you may pay for your treatment with a credit or debit card.</w:t>
      </w:r>
    </w:p>
    <w:p w14:paraId="7A1B9311" w14:textId="77777777" w:rsidR="00976B66" w:rsidRPr="004F23AA" w:rsidRDefault="00976B66" w:rsidP="00EC5DB4">
      <w:pPr>
        <w:rPr>
          <w:rFonts w:cs="Helvetica"/>
        </w:rPr>
      </w:pPr>
    </w:p>
    <w:p w14:paraId="0EE5DBB4" w14:textId="77777777" w:rsidR="00976B66" w:rsidRPr="004F23AA" w:rsidRDefault="00976B66" w:rsidP="00976B66">
      <w:pPr>
        <w:ind w:left="720"/>
        <w:rPr>
          <w:rFonts w:cs="Helvetica"/>
        </w:rPr>
      </w:pPr>
      <w:r w:rsidRPr="004F23AA">
        <w:rPr>
          <w:rFonts w:cs="Helvetica"/>
        </w:rPr>
        <w:t>Initial Consultation Fee</w:t>
      </w:r>
      <w:r w:rsidR="004F23AA">
        <w:rPr>
          <w:rFonts w:cs="Helvetica"/>
        </w:rPr>
        <w:t>: ………………………………………………………………………</w:t>
      </w:r>
      <w:proofErr w:type="gramStart"/>
      <w:r w:rsidR="004F23AA">
        <w:rPr>
          <w:rFonts w:cs="Helvetica"/>
        </w:rPr>
        <w:t>….$</w:t>
      </w:r>
      <w:proofErr w:type="gramEnd"/>
      <w:r w:rsidR="004F23AA">
        <w:rPr>
          <w:rFonts w:cs="Helvetica"/>
        </w:rPr>
        <w:t>120</w:t>
      </w:r>
    </w:p>
    <w:p w14:paraId="232A4ADB" w14:textId="77777777" w:rsidR="00976B66" w:rsidRPr="004F23AA" w:rsidRDefault="00976B66" w:rsidP="00976B66">
      <w:pPr>
        <w:ind w:left="720"/>
        <w:rPr>
          <w:rFonts w:cs="Helvetica"/>
        </w:rPr>
      </w:pPr>
      <w:r w:rsidRPr="004F23AA">
        <w:rPr>
          <w:rFonts w:cs="Helvetica"/>
        </w:rPr>
        <w:t>Follow-up Appointment</w:t>
      </w:r>
      <w:r w:rsidR="004F23AA">
        <w:rPr>
          <w:rFonts w:cs="Helvetica"/>
        </w:rPr>
        <w:t>: …………………………………………………………………………. $80</w:t>
      </w:r>
    </w:p>
    <w:p w14:paraId="28866B75" w14:textId="77777777" w:rsidR="00976B66" w:rsidRPr="004F23AA" w:rsidRDefault="00976B66" w:rsidP="00976B66">
      <w:pPr>
        <w:ind w:left="720"/>
        <w:rPr>
          <w:rFonts w:cs="Helvetica"/>
        </w:rPr>
      </w:pPr>
      <w:r w:rsidRPr="004F23AA">
        <w:rPr>
          <w:rFonts w:cs="Helvetica"/>
        </w:rPr>
        <w:t>Female Hormone Pellet Insertion Fee</w:t>
      </w:r>
      <w:r w:rsidR="004F23AA">
        <w:rPr>
          <w:rFonts w:cs="Helvetica"/>
        </w:rPr>
        <w:t>: ……………………………………………………$300</w:t>
      </w:r>
    </w:p>
    <w:p w14:paraId="47D52E50" w14:textId="77777777" w:rsidR="00976B66" w:rsidRPr="004F23AA" w:rsidRDefault="00976B66" w:rsidP="00976B66">
      <w:pPr>
        <w:ind w:left="720"/>
        <w:rPr>
          <w:rFonts w:cs="Helvetica"/>
        </w:rPr>
      </w:pPr>
      <w:r w:rsidRPr="004F23AA">
        <w:rPr>
          <w:rFonts w:cs="Helvetica"/>
        </w:rPr>
        <w:t>Male Hormone Pellet Insertion Fee</w:t>
      </w:r>
      <w:r w:rsidR="004F23AA">
        <w:rPr>
          <w:rFonts w:cs="Helvetica"/>
        </w:rPr>
        <w:t>:</w:t>
      </w:r>
      <w:r w:rsidR="004F23AA" w:rsidRPr="004F23AA">
        <w:rPr>
          <w:rFonts w:cs="Helvetica"/>
        </w:rPr>
        <w:t xml:space="preserve"> </w:t>
      </w:r>
      <w:r w:rsidR="004F23AA">
        <w:rPr>
          <w:rFonts w:cs="Helvetica"/>
        </w:rPr>
        <w:t>…….…………………………………………………$600</w:t>
      </w:r>
    </w:p>
    <w:p w14:paraId="585E7F7D" w14:textId="77777777" w:rsidR="0095634D" w:rsidRPr="004F23AA" w:rsidRDefault="0095634D" w:rsidP="0095634D">
      <w:pPr>
        <w:ind w:left="720"/>
        <w:rPr>
          <w:rFonts w:cs="Helvetica"/>
        </w:rPr>
      </w:pPr>
      <w:r w:rsidRPr="004F23AA">
        <w:rPr>
          <w:rFonts w:cs="Helvetica"/>
        </w:rPr>
        <w:t>Male Hormone Pellet Insertion Fee (&gt;2000 mg)</w:t>
      </w:r>
      <w:r w:rsidR="004F23AA" w:rsidRPr="004F23AA">
        <w:rPr>
          <w:rFonts w:cs="Helvetica"/>
        </w:rPr>
        <w:t xml:space="preserve"> </w:t>
      </w:r>
      <w:r w:rsidR="004F23AA">
        <w:rPr>
          <w:rFonts w:cs="Helvetica"/>
        </w:rPr>
        <w:t>…</w:t>
      </w:r>
      <w:proofErr w:type="gramStart"/>
      <w:r w:rsidR="004F23AA">
        <w:rPr>
          <w:rFonts w:cs="Helvetica"/>
        </w:rPr>
        <w:t>…..</w:t>
      </w:r>
      <w:proofErr w:type="gramEnd"/>
      <w:r w:rsidR="004F23AA">
        <w:rPr>
          <w:rFonts w:cs="Helvetica"/>
        </w:rPr>
        <w:t>………………………………$700</w:t>
      </w:r>
    </w:p>
    <w:p w14:paraId="3C4DC2BD" w14:textId="77777777" w:rsidR="0095634D" w:rsidRPr="004F23AA" w:rsidRDefault="0095634D" w:rsidP="0095634D">
      <w:pPr>
        <w:ind w:left="720"/>
        <w:rPr>
          <w:rFonts w:cs="Helvetica"/>
        </w:rPr>
      </w:pPr>
    </w:p>
    <w:p w14:paraId="0E34AED2" w14:textId="77777777" w:rsidR="00705527" w:rsidRPr="004F23AA" w:rsidRDefault="0095634D" w:rsidP="00705527">
      <w:pPr>
        <w:pStyle w:val="NormalWeb"/>
        <w:rPr>
          <w:rFonts w:asciiTheme="minorHAnsi" w:hAnsiTheme="minorHAnsi"/>
          <w:sz w:val="22"/>
          <w:szCs w:val="22"/>
        </w:rPr>
      </w:pPr>
      <w:r w:rsidRPr="004F23AA">
        <w:rPr>
          <w:rFonts w:asciiTheme="minorHAnsi" w:hAnsiTheme="minorHAnsi" w:cs="Helvetica"/>
          <w:sz w:val="22"/>
          <w:szCs w:val="22"/>
        </w:rPr>
        <w:t xml:space="preserve">I understand I am financially responsible for all charges. I understand that payment is </w:t>
      </w:r>
      <w:r w:rsidR="00705527" w:rsidRPr="004F23AA">
        <w:rPr>
          <w:rFonts w:asciiTheme="minorHAnsi" w:hAnsiTheme="minorHAnsi" w:cs="Helvetica"/>
          <w:sz w:val="22"/>
          <w:szCs w:val="22"/>
        </w:rPr>
        <w:t xml:space="preserve">required at the time of service. </w:t>
      </w:r>
      <w:r w:rsidR="00705527" w:rsidRPr="004F23AA">
        <w:rPr>
          <w:rFonts w:asciiTheme="minorHAnsi" w:hAnsiTheme="minorHAnsi"/>
          <w:sz w:val="22"/>
          <w:szCs w:val="22"/>
        </w:rPr>
        <w:t xml:space="preserve">I understand that I am financially responsible for any outstanding balances for services provided that are not fully covered by insurance. </w:t>
      </w:r>
    </w:p>
    <w:p w14:paraId="661FB13C" w14:textId="77777777" w:rsidR="00705527" w:rsidRDefault="00705527" w:rsidP="00705527">
      <w:pPr>
        <w:pBdr>
          <w:bottom w:val="single" w:sz="12" w:space="0" w:color="auto"/>
        </w:pBdr>
        <w:rPr>
          <w:rFonts w:cs="Helvetica"/>
          <w:sz w:val="24"/>
          <w:szCs w:val="24"/>
        </w:rPr>
      </w:pPr>
    </w:p>
    <w:p w14:paraId="68DF429B" w14:textId="77777777" w:rsidR="00705527" w:rsidRDefault="00705527" w:rsidP="00705527">
      <w:pPr>
        <w:pBdr>
          <w:bottom w:val="single" w:sz="12" w:space="0" w:color="auto"/>
        </w:pBdr>
        <w:spacing w:line="240" w:lineRule="auto"/>
        <w:rPr>
          <w:rFonts w:cs="Helvetica"/>
          <w:sz w:val="24"/>
          <w:szCs w:val="24"/>
        </w:rPr>
      </w:pPr>
    </w:p>
    <w:p w14:paraId="580B1F28" w14:textId="77777777" w:rsidR="00705527" w:rsidRDefault="00705527" w:rsidP="00705527">
      <w:pPr>
        <w:pBdr>
          <w:bottom w:val="single" w:sz="12" w:space="0" w:color="auto"/>
        </w:pBdr>
        <w:spacing w:line="240" w:lineRule="auto"/>
        <w:rPr>
          <w:rFonts w:cs="Helvetica"/>
          <w:sz w:val="24"/>
          <w:szCs w:val="24"/>
        </w:rPr>
      </w:pPr>
    </w:p>
    <w:p w14:paraId="3DB71C1F" w14:textId="77777777" w:rsidR="00705527" w:rsidRDefault="00705527" w:rsidP="00705527">
      <w:pPr>
        <w:spacing w:line="240" w:lineRule="auto"/>
        <w:rPr>
          <w:rFonts w:cs="Helvetica"/>
          <w:sz w:val="24"/>
          <w:szCs w:val="24"/>
        </w:rPr>
      </w:pPr>
      <w:r>
        <w:rPr>
          <w:rFonts w:cs="Helvetica"/>
          <w:sz w:val="24"/>
          <w:szCs w:val="24"/>
        </w:rPr>
        <w:t>Patient Name (Printed)</w:t>
      </w:r>
    </w:p>
    <w:p w14:paraId="34BE9BE4" w14:textId="77777777" w:rsidR="00705527" w:rsidRDefault="00705527" w:rsidP="00705527">
      <w:pPr>
        <w:spacing w:line="240" w:lineRule="auto"/>
        <w:rPr>
          <w:rFonts w:cs="Helvetica"/>
          <w:sz w:val="24"/>
          <w:szCs w:val="24"/>
        </w:rPr>
      </w:pPr>
      <w:r>
        <w:rPr>
          <w:rFonts w:cs="Helvetica"/>
          <w:sz w:val="24"/>
          <w:szCs w:val="24"/>
        </w:rPr>
        <w:t>________________________________________________________          _________________</w:t>
      </w:r>
    </w:p>
    <w:p w14:paraId="0F6F5060" w14:textId="77777777" w:rsidR="001B56F1" w:rsidRPr="004F23AA" w:rsidRDefault="00705527" w:rsidP="004F23AA">
      <w:pPr>
        <w:spacing w:line="240" w:lineRule="auto"/>
        <w:rPr>
          <w:rFonts w:cs="Helvetica"/>
          <w:sz w:val="24"/>
          <w:szCs w:val="24"/>
        </w:rPr>
      </w:pPr>
      <w:r>
        <w:rPr>
          <w:rFonts w:cs="Helvetica"/>
          <w:sz w:val="24"/>
          <w:szCs w:val="24"/>
        </w:rPr>
        <w:t>Patient Signature</w:t>
      </w:r>
      <w:r>
        <w:rPr>
          <w:rFonts w:cs="Helvetica"/>
          <w:sz w:val="24"/>
          <w:szCs w:val="24"/>
        </w:rPr>
        <w:tab/>
      </w:r>
      <w:r>
        <w:rPr>
          <w:rFonts w:cs="Helvetica"/>
          <w:sz w:val="24"/>
          <w:szCs w:val="24"/>
        </w:rPr>
        <w:tab/>
      </w:r>
      <w:r>
        <w:rPr>
          <w:rFonts w:cs="Helvetica"/>
          <w:sz w:val="24"/>
          <w:szCs w:val="24"/>
        </w:rPr>
        <w:tab/>
      </w:r>
      <w:r>
        <w:rPr>
          <w:rFonts w:cs="Helvetica"/>
          <w:sz w:val="24"/>
          <w:szCs w:val="24"/>
        </w:rPr>
        <w:tab/>
      </w:r>
      <w:r>
        <w:rPr>
          <w:rFonts w:cs="Helvetica"/>
          <w:sz w:val="24"/>
          <w:szCs w:val="24"/>
        </w:rPr>
        <w:tab/>
      </w:r>
      <w:r>
        <w:rPr>
          <w:rFonts w:cs="Helvetica"/>
          <w:sz w:val="24"/>
          <w:szCs w:val="24"/>
        </w:rPr>
        <w:tab/>
      </w:r>
      <w:r>
        <w:rPr>
          <w:rFonts w:cs="Helvetica"/>
          <w:sz w:val="24"/>
          <w:szCs w:val="24"/>
        </w:rPr>
        <w:tab/>
      </w:r>
      <w:r>
        <w:rPr>
          <w:rFonts w:cs="Helvetica"/>
          <w:sz w:val="24"/>
          <w:szCs w:val="24"/>
        </w:rPr>
        <w:tab/>
        <w:t>Date</w:t>
      </w:r>
    </w:p>
    <w:sectPr w:rsidR="001B56F1" w:rsidRPr="004F23AA" w:rsidSect="000F4419">
      <w:headerReference w:type="even" r:id="rId8"/>
      <w:headerReference w:type="default" r:id="rId9"/>
      <w:footerReference w:type="default" r:id="rId10"/>
      <w:headerReference w:type="first" r:id="rId11"/>
      <w:pgSz w:w="12240" w:h="15840"/>
      <w:pgMar w:top="1440" w:right="1440" w:bottom="1440" w:left="1440" w:header="288"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EE5D97" w14:textId="77777777" w:rsidR="001F2D63" w:rsidRDefault="001F2D63" w:rsidP="00705527">
      <w:pPr>
        <w:spacing w:after="0" w:line="240" w:lineRule="auto"/>
      </w:pPr>
      <w:r>
        <w:separator/>
      </w:r>
    </w:p>
  </w:endnote>
  <w:endnote w:type="continuationSeparator" w:id="0">
    <w:p w14:paraId="39916050" w14:textId="77777777" w:rsidR="001F2D63" w:rsidRDefault="001F2D63" w:rsidP="007055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0000000000000000000"/>
    <w:charset w:val="00"/>
    <w:family w:val="swiss"/>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67182E77" w14:textId="5DE29CDE" w:rsidR="0005458D" w:rsidRPr="000F4419" w:rsidRDefault="000F4419" w:rsidP="000F4419">
    <w:pPr>
      <w:pStyle w:val="Footer"/>
      <w:jc w:val="center"/>
      <w:rPr>
        <w:b/>
        <w:sz w:val="36"/>
        <w:szCs w:val="36"/>
      </w:rPr>
    </w:pPr>
    <w:r w:rsidRPr="000F4419">
      <w:rPr>
        <w:b/>
        <w:sz w:val="36"/>
        <w:szCs w:val="36"/>
      </w:rPr>
      <w:t>www.ProPellTherapy.com</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28CB07" w14:textId="77777777" w:rsidR="001F2D63" w:rsidRDefault="001F2D63" w:rsidP="00705527">
      <w:pPr>
        <w:spacing w:after="0" w:line="240" w:lineRule="auto"/>
      </w:pPr>
      <w:r>
        <w:separator/>
      </w:r>
    </w:p>
  </w:footnote>
  <w:footnote w:type="continuationSeparator" w:id="0">
    <w:p w14:paraId="03E99073" w14:textId="77777777" w:rsidR="001F2D63" w:rsidRDefault="001F2D63" w:rsidP="00705527">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173E9144" w14:textId="0F9307A9" w:rsidR="000F4419" w:rsidRDefault="000F4419">
    <w:pPr>
      <w:pStyle w:val="Header"/>
    </w:pPr>
    <w:r>
      <w:rPr>
        <w:noProof/>
      </w:rPr>
      <w:pict w14:anchorId="169987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6" type="#_x0000_t75" style="position:absolute;margin-left:0;margin-top:0;width:1800.35pt;height:990.2pt;z-index:-251654144;mso-position-horizontal:center;mso-position-horizontal-relative:margin;mso-position-vertical:center;mso-position-vertical-relative:margin" o:allowincell="f">
          <v:imagedata r:id="rId1" o:title="/Users/richardbogdan/Dropbox (Life in Motion)/Life in Motion Team Folder/ LIM CLIENTS/M-P/Pharmacy Solutions/Pro-Pell/Presentations/Backgrounds/Dark Long.png" gain="19661f" blacklevel="22938f"/>
        </v:shape>
      </w:pict>
    </w:r>
    <w:r>
      <w:rPr>
        <w:noProof/>
      </w:rPr>
      <w:pict w14:anchorId="79978863">
        <v:shape id="WordPictureWatermark2" o:spid="_x0000_s2050" type="#_x0000_t75" style="position:absolute;margin-left:0;margin-top:0;width:466.85pt;height:256.75pt;z-index:-251657216;mso-position-horizontal:center;mso-position-horizontal-relative:margin;mso-position-vertical:center;mso-position-vertical-relative:margin" o:allowincell="f">
          <v:imagedata r:id="rId2" o:title="/Users/richardbogdan/Dropbox (Life in Motion)/Life in Motion Team Folder/ LIM CLIENTS/M-P/Pharmacy Solutions/Pro-Pell/Presentations/Backgrounds/Light Long Background.png" gain="19661f" blacklevel="22938f"/>
        </v:shape>
      </w:pict>
    </w:r>
    <w:r>
      <w:rPr>
        <w:noProof/>
      </w:rPr>
      <w:pict w14:anchorId="5D8820C8">
        <v:shape id="WordPictureWatermark1" o:spid="_x0000_s2049" type="#_x0000_t75" style="position:absolute;margin-left:0;margin-top:0;width:466.85pt;height:256.75pt;z-index:-251658240;mso-position-horizontal:center;mso-position-horizontal-relative:margin;mso-position-vertical:center;mso-position-vertical-relative:margin" o:allowincell="f">
          <v:imagedata r:id="rId2" o:title="/Users/richardbogdan/Dropbox (Life in Motion)/Life in Motion Team Folder/ LIM CLIENTS/M-P/Pharmacy Solutions/Pro-Pell/Presentations/Backgrounds/Light Long Background.png" gain="19661f" blacklevel="22938f"/>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242DC5AB" w14:textId="29ED7B97" w:rsidR="00705527" w:rsidRDefault="00C8418D" w:rsidP="00705527">
    <w:pPr>
      <w:pStyle w:val="Header"/>
      <w:jc w:val="center"/>
    </w:pPr>
    <w:r>
      <w:rPr>
        <w:noProof/>
      </w:rPr>
      <w:pict w14:anchorId="12EC55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5" type="#_x0000_t75" style="position:absolute;left:0;text-align:left;margin-left:-1097.95pt;margin-top:-147.7pt;width:1800.35pt;height:990.2pt;z-index:-251655168;mso-position-horizontal-relative:margin;mso-position-vertical-relative:margin" o:allowincell="f">
          <v:imagedata r:id="rId1" o:title="/Users/richardbogdan/Dropbox (Life in Motion)/Life in Motion Team Folder/ LIM CLIENTS/M-P/Pharmacy Solutions/Pro-Pell/Presentations/Backgrounds/Dark Long.png" gain="19661f" blacklevel="22938f"/>
        </v:shape>
      </w:pict>
    </w:r>
    <w:r>
      <w:rPr>
        <w:noProof/>
      </w:rPr>
      <w:drawing>
        <wp:inline distT="0" distB="0" distL="0" distR="0" wp14:anchorId="31FEB7D5" wp14:editId="78353F8B">
          <wp:extent cx="6884670" cy="1010226"/>
          <wp:effectExtent l="0" t="0" r="0" b="0"/>
          <wp:docPr id="4" name="Picture 4" descr="/var/folders/nj/jvzghfhn313fzvhm_dwg0wzr0000gn/T/com.apple.iChat/Messages/Transfers/FAQs_Part2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ar/folders/nj/jvzghfhn313fzvhm_dwg0wzr0000gn/T/com.apple.iChat/Messages/Transfers/FAQs_Part2 copy.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083590" cy="1039415"/>
                  </a:xfrm>
                  <a:prstGeom prst="rect">
                    <a:avLst/>
                  </a:prstGeom>
                  <a:noFill/>
                  <a:ln>
                    <a:noFill/>
                  </a:ln>
                </pic:spPr>
              </pic:pic>
            </a:graphicData>
          </a:graphic>
        </wp:inline>
      </w:drawing>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3834B8B1" w14:textId="1ADFFC4F" w:rsidR="000F4419" w:rsidRDefault="000F4419">
    <w:pPr>
      <w:pStyle w:val="Header"/>
    </w:pPr>
    <w:r>
      <w:rPr>
        <w:noProof/>
      </w:rPr>
      <w:pict w14:anchorId="1DDF27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7" type="#_x0000_t75" style="position:absolute;margin-left:0;margin-top:0;width:1800.35pt;height:990.2pt;z-index:-251653120;mso-position-horizontal:center;mso-position-horizontal-relative:margin;mso-position-vertical:center;mso-position-vertical-relative:margin" o:allowincell="f">
          <v:imagedata r:id="rId1" o:title="/Users/richardbogdan/Dropbox (Life in Motion)/Life in Motion Team Folder/ LIM CLIENTS/M-P/Pharmacy Solutions/Pro-Pell/Presentations/Backgrounds/Dark Long.png" gain="19661f" blacklevel="22938f"/>
        </v:shape>
      </w:pict>
    </w:r>
    <w:r>
      <w:rPr>
        <w:noProof/>
      </w:rPr>
      <w:pict w14:anchorId="6167B6A1">
        <v:shape id="WordPictureWatermark3" o:spid="_x0000_s2051" type="#_x0000_t75" style="position:absolute;margin-left:0;margin-top:0;width:466.85pt;height:256.75pt;z-index:-251656192;mso-position-horizontal:center;mso-position-horizontal-relative:margin;mso-position-vertical:center;mso-position-vertical-relative:margin" o:allowincell="f">
          <v:imagedata r:id="rId2" o:title="/Users/richardbogdan/Dropbox (Life in Motion)/Life in Motion Team Folder/ LIM CLIENTS/M-P/Pharmacy Solutions/Pro-Pell/Presentations/Backgrounds/Light Long Background.png" gain="19661f" blacklevel="22938f"/>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1E3692B"/>
    <w:multiLevelType w:val="hybridMultilevel"/>
    <w:tmpl w:val="C5B8C70E"/>
    <w:lvl w:ilvl="0" w:tplc="0409000F">
      <w:start w:val="1"/>
      <w:numFmt w:val="decimal"/>
      <w:lvlText w:val="%1."/>
      <w:lvlJc w:val="left"/>
      <w:pPr>
        <w:ind w:left="720" w:hanging="360"/>
      </w:pPr>
      <w:rPr>
        <w:rFonts w:hint="default"/>
      </w:rPr>
    </w:lvl>
    <w:lvl w:ilvl="1" w:tplc="04090001">
      <w:start w:val="1"/>
      <w:numFmt w:val="bullet"/>
      <w:lvlText w:val=""/>
      <w:lvlJc w:val="left"/>
      <w:pPr>
        <w:ind w:left="153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AB252D4"/>
    <w:multiLevelType w:val="hybridMultilevel"/>
    <w:tmpl w:val="8BC6BDB0"/>
    <w:lvl w:ilvl="0" w:tplc="0409000F">
      <w:start w:val="1"/>
      <w:numFmt w:val="decimal"/>
      <w:lvlText w:val="%1."/>
      <w:lvlJc w:val="left"/>
      <w:pPr>
        <w:ind w:left="720" w:hanging="360"/>
      </w:pPr>
      <w:rPr>
        <w:rFonts w:hint="default"/>
      </w:rPr>
    </w:lvl>
    <w:lvl w:ilvl="1" w:tplc="04090001">
      <w:start w:val="1"/>
      <w:numFmt w:val="bullet"/>
      <w:lvlText w:val=""/>
      <w:lvlJc w:val="left"/>
      <w:pPr>
        <w:ind w:left="153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0F47034"/>
    <w:multiLevelType w:val="hybridMultilevel"/>
    <w:tmpl w:val="77A0C980"/>
    <w:lvl w:ilvl="0" w:tplc="0409000F">
      <w:start w:val="1"/>
      <w:numFmt w:val="decimal"/>
      <w:lvlText w:val="%1."/>
      <w:lvlJc w:val="left"/>
      <w:pPr>
        <w:ind w:left="720" w:hanging="360"/>
      </w:pPr>
      <w:rPr>
        <w:rFonts w:hint="default"/>
      </w:rPr>
    </w:lvl>
    <w:lvl w:ilvl="1" w:tplc="04090001">
      <w:start w:val="1"/>
      <w:numFmt w:val="bullet"/>
      <w:lvlText w:val=""/>
      <w:lvlJc w:val="left"/>
      <w:pPr>
        <w:ind w:left="153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5155724"/>
    <w:multiLevelType w:val="hybridMultilevel"/>
    <w:tmpl w:val="6ECE4D98"/>
    <w:lvl w:ilvl="0" w:tplc="0409000F">
      <w:start w:val="1"/>
      <w:numFmt w:val="decimal"/>
      <w:lvlText w:val="%1."/>
      <w:lvlJc w:val="left"/>
      <w:pPr>
        <w:ind w:left="720" w:hanging="360"/>
      </w:pPr>
      <w:rPr>
        <w:rFonts w:hint="default"/>
      </w:rPr>
    </w:lvl>
    <w:lvl w:ilvl="1" w:tplc="04090001">
      <w:start w:val="1"/>
      <w:numFmt w:val="bullet"/>
      <w:lvlText w:val=""/>
      <w:lvlJc w:val="left"/>
      <w:pPr>
        <w:ind w:left="153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83A7818"/>
    <w:multiLevelType w:val="hybridMultilevel"/>
    <w:tmpl w:val="4F4457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682A60B9"/>
    <w:multiLevelType w:val="hybridMultilevel"/>
    <w:tmpl w:val="D0BE9B00"/>
    <w:lvl w:ilvl="0" w:tplc="0409000F">
      <w:start w:val="1"/>
      <w:numFmt w:val="decimal"/>
      <w:lvlText w:val="%1."/>
      <w:lvlJc w:val="left"/>
      <w:pPr>
        <w:ind w:left="720" w:hanging="360"/>
      </w:pPr>
      <w:rPr>
        <w:rFonts w:hint="default"/>
      </w:rPr>
    </w:lvl>
    <w:lvl w:ilvl="1" w:tplc="04090001">
      <w:start w:val="1"/>
      <w:numFmt w:val="bullet"/>
      <w:lvlText w:val=""/>
      <w:lvlJc w:val="left"/>
      <w:pPr>
        <w:ind w:left="153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6492BB0"/>
    <w:multiLevelType w:val="hybridMultilevel"/>
    <w:tmpl w:val="5A5AB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2"/>
  </w:num>
  <w:num w:numId="5">
    <w:abstractNumId w:val="5"/>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8"/>
  <w:proofState w:spelling="clean" w:grammar="clean"/>
  <w:defaultTabStop w:val="720"/>
  <w:drawingGridHorizontalSpacing w:val="110"/>
  <w:displayHorizontalDrawingGridEvery w:val="2"/>
  <w:displayVerticalDrawingGridEvery w:val="2"/>
  <w:characterSpacingControl w:val="doNotCompress"/>
  <w:savePreviewPicture/>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6DC"/>
    <w:rsid w:val="000435BA"/>
    <w:rsid w:val="0005458D"/>
    <w:rsid w:val="000F4419"/>
    <w:rsid w:val="001C06A0"/>
    <w:rsid w:val="001F2D63"/>
    <w:rsid w:val="002A31A5"/>
    <w:rsid w:val="002E6F5D"/>
    <w:rsid w:val="003568F9"/>
    <w:rsid w:val="004F23AA"/>
    <w:rsid w:val="00581E48"/>
    <w:rsid w:val="00705527"/>
    <w:rsid w:val="00806607"/>
    <w:rsid w:val="00865E08"/>
    <w:rsid w:val="008D2E97"/>
    <w:rsid w:val="0095634D"/>
    <w:rsid w:val="00967295"/>
    <w:rsid w:val="00976B66"/>
    <w:rsid w:val="009A3410"/>
    <w:rsid w:val="00AF640A"/>
    <w:rsid w:val="00B94865"/>
    <w:rsid w:val="00C136DC"/>
    <w:rsid w:val="00C8418D"/>
    <w:rsid w:val="00EC5DB4"/>
    <w:rsid w:val="00FC2A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2137A36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136D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36DC"/>
    <w:pPr>
      <w:ind w:left="720"/>
      <w:contextualSpacing/>
    </w:pPr>
  </w:style>
  <w:style w:type="paragraph" w:styleId="NoSpacing">
    <w:name w:val="No Spacing"/>
    <w:uiPriority w:val="1"/>
    <w:qFormat/>
    <w:rsid w:val="00C136DC"/>
    <w:rPr>
      <w:sz w:val="22"/>
      <w:szCs w:val="22"/>
    </w:rPr>
  </w:style>
  <w:style w:type="paragraph" w:styleId="NormalWeb">
    <w:name w:val="Normal (Web)"/>
    <w:basedOn w:val="Normal"/>
    <w:uiPriority w:val="99"/>
    <w:semiHidden/>
    <w:unhideWhenUsed/>
    <w:rsid w:val="00705527"/>
    <w:pPr>
      <w:spacing w:before="100" w:beforeAutospacing="1" w:after="100" w:afterAutospacing="1"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7055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5527"/>
    <w:rPr>
      <w:sz w:val="22"/>
      <w:szCs w:val="22"/>
    </w:rPr>
  </w:style>
  <w:style w:type="paragraph" w:styleId="Footer">
    <w:name w:val="footer"/>
    <w:basedOn w:val="Normal"/>
    <w:link w:val="FooterChar"/>
    <w:uiPriority w:val="99"/>
    <w:unhideWhenUsed/>
    <w:rsid w:val="007055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5527"/>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4282009">
      <w:bodyDiv w:val="1"/>
      <w:marLeft w:val="0"/>
      <w:marRight w:val="0"/>
      <w:marTop w:val="0"/>
      <w:marBottom w:val="0"/>
      <w:divBdr>
        <w:top w:val="none" w:sz="0" w:space="0" w:color="auto"/>
        <w:left w:val="none" w:sz="0" w:space="0" w:color="auto"/>
        <w:bottom w:val="none" w:sz="0" w:space="0" w:color="auto"/>
        <w:right w:val="none" w:sz="0" w:space="0" w:color="auto"/>
      </w:divBdr>
      <w:divsChild>
        <w:div w:id="480776009">
          <w:marLeft w:val="0"/>
          <w:marRight w:val="0"/>
          <w:marTop w:val="0"/>
          <w:marBottom w:val="0"/>
          <w:divBdr>
            <w:top w:val="none" w:sz="0" w:space="0" w:color="auto"/>
            <w:left w:val="none" w:sz="0" w:space="0" w:color="auto"/>
            <w:bottom w:val="none" w:sz="0" w:space="0" w:color="auto"/>
            <w:right w:val="none" w:sz="0" w:space="0" w:color="auto"/>
          </w:divBdr>
          <w:divsChild>
            <w:div w:id="1295333023">
              <w:marLeft w:val="0"/>
              <w:marRight w:val="0"/>
              <w:marTop w:val="0"/>
              <w:marBottom w:val="0"/>
              <w:divBdr>
                <w:top w:val="none" w:sz="0" w:space="0" w:color="auto"/>
                <w:left w:val="none" w:sz="0" w:space="0" w:color="auto"/>
                <w:bottom w:val="none" w:sz="0" w:space="0" w:color="auto"/>
                <w:right w:val="none" w:sz="0" w:space="0" w:color="auto"/>
              </w:divBdr>
              <w:divsChild>
                <w:div w:id="55905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D9551B6A-D267-514C-BC1D-7A0FF56DD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2</Pages>
  <Words>509</Words>
  <Characters>2907</Characters>
  <Application>Microsoft Macintosh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Frigaard</dc:creator>
  <cp:keywords/>
  <dc:description/>
  <cp:lastModifiedBy>Heather Frigaard</cp:lastModifiedBy>
  <cp:revision>4</cp:revision>
  <dcterms:created xsi:type="dcterms:W3CDTF">2017-09-05T21:14:00Z</dcterms:created>
  <dcterms:modified xsi:type="dcterms:W3CDTF">2017-09-25T22:43:00Z</dcterms:modified>
</cp:coreProperties>
</file>